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7" w:rsidRPr="001E4F79" w:rsidRDefault="000D44A7" w:rsidP="000D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79">
        <w:rPr>
          <w:rFonts w:ascii="Times New Roman" w:hAnsi="Times New Roman" w:cs="Times New Roman"/>
          <w:b/>
          <w:sz w:val="24"/>
          <w:szCs w:val="24"/>
        </w:rPr>
        <w:t>PLAN I PROGRAM RADA STRUČNJAKA EDUKACIJSKO-REHABILITACIJSKOG PROFILA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5577"/>
        <w:gridCol w:w="2159"/>
        <w:gridCol w:w="437"/>
        <w:gridCol w:w="417"/>
        <w:gridCol w:w="437"/>
        <w:gridCol w:w="487"/>
        <w:gridCol w:w="414"/>
        <w:gridCol w:w="415"/>
        <w:gridCol w:w="420"/>
        <w:gridCol w:w="437"/>
        <w:gridCol w:w="417"/>
        <w:gridCol w:w="437"/>
        <w:gridCol w:w="487"/>
        <w:gridCol w:w="537"/>
      </w:tblGrid>
      <w:tr w:rsidR="0013007D" w:rsidRPr="00DF6E76" w:rsidTr="00C32465">
        <w:trPr>
          <w:trHeight w:val="283"/>
        </w:trPr>
        <w:tc>
          <w:tcPr>
            <w:tcW w:w="947" w:type="dxa"/>
            <w:vMerge w:val="restart"/>
            <w:shd w:val="clear" w:color="auto" w:fill="E5B8B7" w:themeFill="accent2" w:themeFillTint="66"/>
            <w:vAlign w:val="center"/>
          </w:tcPr>
          <w:p w:rsidR="0013007D" w:rsidRPr="00DF6E76" w:rsidRDefault="0013007D" w:rsidP="001D7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E76">
              <w:rPr>
                <w:rFonts w:ascii="Arial" w:hAnsi="Arial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5978" w:type="dxa"/>
            <w:vMerge w:val="restart"/>
            <w:shd w:val="clear" w:color="auto" w:fill="E5B8B7" w:themeFill="accent2" w:themeFillTint="66"/>
            <w:vAlign w:val="center"/>
          </w:tcPr>
          <w:p w:rsidR="0013007D" w:rsidRPr="00DF6E76" w:rsidRDefault="0013007D" w:rsidP="00C32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E76">
              <w:rPr>
                <w:rFonts w:ascii="Arial" w:hAnsi="Arial" w:cs="Arial"/>
                <w:b/>
                <w:sz w:val="20"/>
                <w:szCs w:val="20"/>
              </w:rPr>
              <w:t>PODRUČJE RADA</w:t>
            </w:r>
          </w:p>
        </w:tc>
        <w:tc>
          <w:tcPr>
            <w:tcW w:w="2245" w:type="dxa"/>
            <w:vMerge w:val="restart"/>
            <w:shd w:val="clear" w:color="auto" w:fill="E5B8B7" w:themeFill="accent2" w:themeFillTint="66"/>
            <w:vAlign w:val="center"/>
          </w:tcPr>
          <w:p w:rsidR="0013007D" w:rsidRPr="00DF6E76" w:rsidRDefault="0013007D" w:rsidP="00DF6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E76">
              <w:rPr>
                <w:rFonts w:ascii="Arial" w:hAnsi="Arial" w:cs="Arial"/>
                <w:b/>
                <w:sz w:val="18"/>
                <w:szCs w:val="18"/>
              </w:rPr>
              <w:t>CILJ PO PODRUČJIMA</w:t>
            </w:r>
          </w:p>
        </w:tc>
        <w:tc>
          <w:tcPr>
            <w:tcW w:w="5050" w:type="dxa"/>
            <w:gridSpan w:val="12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VRIJEME REALIZACIJE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Merge/>
            <w:shd w:val="clear" w:color="auto" w:fill="E5B8B7" w:themeFill="accent2" w:themeFillTint="66"/>
            <w:vAlign w:val="center"/>
          </w:tcPr>
          <w:p w:rsidR="0013007D" w:rsidRPr="00DF6E76" w:rsidRDefault="0013007D" w:rsidP="001D7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8" w:type="dxa"/>
            <w:vMerge/>
            <w:shd w:val="clear" w:color="auto" w:fill="E5B8B7" w:themeFill="accent2" w:themeFillTint="66"/>
            <w:vAlign w:val="center"/>
          </w:tcPr>
          <w:p w:rsidR="0013007D" w:rsidRPr="00DF6E76" w:rsidRDefault="0013007D" w:rsidP="00C32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E5B8B7" w:themeFill="accent2" w:themeFillTint="66"/>
            <w:vAlign w:val="center"/>
          </w:tcPr>
          <w:p w:rsidR="0013007D" w:rsidRPr="00DF6E76" w:rsidRDefault="0013007D" w:rsidP="00DF6E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IX.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X.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XI.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XII.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420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VI.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421" w:type="dxa"/>
            <w:shd w:val="clear" w:color="auto" w:fill="E5B8B7" w:themeFill="accent2" w:themeFillTint="66"/>
            <w:vAlign w:val="center"/>
          </w:tcPr>
          <w:p w:rsidR="0013007D" w:rsidRPr="0013007D" w:rsidRDefault="0013007D" w:rsidP="00130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7D">
              <w:rPr>
                <w:rFonts w:ascii="Arial" w:hAnsi="Arial" w:cs="Arial"/>
                <w:b/>
                <w:sz w:val="18"/>
                <w:szCs w:val="18"/>
              </w:rPr>
              <w:t>VIII.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shd w:val="clear" w:color="auto" w:fill="F2DBDB" w:themeFill="accent2" w:themeFillTint="33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F2DBDB" w:themeFill="accent2" w:themeFillTint="33"/>
            <w:vAlign w:val="center"/>
          </w:tcPr>
          <w:p w:rsidR="00DF6E76" w:rsidRPr="0090423C" w:rsidRDefault="00DF6E76" w:rsidP="00C32465">
            <w:pPr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Neposredni rad s učenicima s teškoćama u razvoju</w:t>
            </w:r>
          </w:p>
        </w:tc>
        <w:tc>
          <w:tcPr>
            <w:tcW w:w="2245" w:type="dxa"/>
            <w:vMerge w:val="restart"/>
            <w:vAlign w:val="center"/>
          </w:tcPr>
          <w:p w:rsidR="00C32465" w:rsidRDefault="00C32465" w:rsidP="002B3D69">
            <w:pPr>
              <w:jc w:val="center"/>
              <w:rPr>
                <w:rFonts w:ascii="Arial Narrow" w:hAnsi="Arial Narrow" w:cs="Arial"/>
              </w:rPr>
            </w:pPr>
          </w:p>
          <w:p w:rsidR="00DF6E76" w:rsidRDefault="002B3D69" w:rsidP="002B3D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32465">
              <w:rPr>
                <w:rFonts w:ascii="Arial Narrow" w:hAnsi="Arial Narrow" w:cs="Arial"/>
              </w:rPr>
              <w:t>Kvalitetno planirati i kreirati program neposrednog rada s učenicima s teškoćama u razvoju</w:t>
            </w:r>
            <w:r w:rsidRPr="0090423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32465" w:rsidRPr="0090423C" w:rsidRDefault="00C32465" w:rsidP="002B3D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355178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 w:cs="Arial"/>
                <w:i/>
              </w:rPr>
              <w:t xml:space="preserve">Ustroj i uspostava </w:t>
            </w:r>
            <w:r w:rsidR="00355178" w:rsidRPr="00925462">
              <w:rPr>
                <w:rFonts w:ascii="Arial Narrow" w:hAnsi="Arial Narrow" w:cs="Arial"/>
                <w:i/>
              </w:rPr>
              <w:t>utvrđivanja psihofizičkog stanja djeteta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 w:cs="Arial"/>
                <w:i/>
              </w:rPr>
              <w:t>Uspostava i ostvarivanje rehabilitacijskog programa rada za učenike s teškoćama u razvoju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 w:cs="Arial"/>
                <w:i/>
              </w:rPr>
              <w:t>Uspostava i ostvarivanje programa posebnih odgojno-obrazovnih postupaka s učenicima s teškoćama u razvoju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 w:cs="Arial"/>
                <w:i/>
              </w:rPr>
              <w:t>Profesionalno informiranje i profesionalna orijentacija učenika s teškoćama u razvoju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shd w:val="clear" w:color="auto" w:fill="F2DBDB" w:themeFill="accent2" w:themeFillTint="33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F2DBDB" w:themeFill="accent2" w:themeFillTint="33"/>
            <w:vAlign w:val="center"/>
          </w:tcPr>
          <w:p w:rsidR="00DF6E76" w:rsidRPr="0090423C" w:rsidRDefault="00DF6E76" w:rsidP="00C32465">
            <w:pPr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Ustroj, uspostava i praćenje programa rada</w:t>
            </w:r>
          </w:p>
        </w:tc>
        <w:tc>
          <w:tcPr>
            <w:tcW w:w="2245" w:type="dxa"/>
            <w:shd w:val="clear" w:color="auto" w:fill="FFFFFF" w:themeFill="background1"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 w:cs="Arial"/>
                <w:i/>
              </w:rPr>
              <w:t>Izrada cjelovitog godišnjeg plana i programa rada:</w:t>
            </w:r>
          </w:p>
        </w:tc>
        <w:tc>
          <w:tcPr>
            <w:tcW w:w="2245" w:type="dxa"/>
            <w:vMerge w:val="restart"/>
            <w:vAlign w:val="center"/>
          </w:tcPr>
          <w:p w:rsidR="00DF6E76" w:rsidRPr="00C32465" w:rsidRDefault="002B3D69" w:rsidP="002B3D69">
            <w:pPr>
              <w:jc w:val="center"/>
              <w:rPr>
                <w:rFonts w:ascii="Arial" w:hAnsi="Arial" w:cs="Arial"/>
              </w:rPr>
            </w:pPr>
            <w:r w:rsidRPr="00C32465">
              <w:rPr>
                <w:rFonts w:ascii="Arial Narrow" w:hAnsi="Arial Narrow"/>
              </w:rPr>
              <w:t>Plan praćenja i razvoja  odgojno-obrazovnih postignuća učenika s teškoćama u razvoju.</w:t>
            </w: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planovi i programi rada s učenicima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925462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 xml:space="preserve">plan i program rada na zadaćama </w:t>
            </w:r>
            <w:r w:rsidR="00925462">
              <w:rPr>
                <w:rFonts w:ascii="Arial Narrow" w:hAnsi="Arial Narrow"/>
                <w:i/>
              </w:rPr>
              <w:t>utvrđivanja psihofizičkog stanja djeteta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plan za osiguravanje specifičnih potreba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FD0172" w:rsidP="00FD0172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program rada s učiteljima,</w:t>
            </w:r>
            <w:r w:rsidR="00DF6E76" w:rsidRPr="00C32465">
              <w:rPr>
                <w:rFonts w:ascii="Arial Narrow" w:hAnsi="Arial Narrow"/>
                <w:i/>
              </w:rPr>
              <w:t xml:space="preserve"> stručnim suradnicima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program sustava praćenja školovanja učenika, sustav evidencije i dokumentacije, statistički pokazatelji</w:t>
            </w:r>
          </w:p>
        </w:tc>
        <w:tc>
          <w:tcPr>
            <w:tcW w:w="2245" w:type="dxa"/>
            <w:vMerge/>
            <w:tcBorders>
              <w:bottom w:val="single" w:sz="4" w:space="0" w:color="FFFFFF" w:themeColor="background1"/>
            </w:tcBorders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13007D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7A" w:rsidRPr="00DF6E76" w:rsidTr="00C32465">
        <w:trPr>
          <w:trHeight w:val="283"/>
        </w:trPr>
        <w:tc>
          <w:tcPr>
            <w:tcW w:w="947" w:type="dxa"/>
            <w:vAlign w:val="center"/>
          </w:tcPr>
          <w:p w:rsidR="00DA537A" w:rsidRPr="0090423C" w:rsidRDefault="00DA537A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A537A" w:rsidRPr="00C32465" w:rsidRDefault="00DA537A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pomoć u godišnjem i mjesečnom planiranju učiteljima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DA537A" w:rsidRPr="00C32465" w:rsidRDefault="00DA537A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C32465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A537A" w:rsidRPr="0090423C" w:rsidRDefault="00DA537A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A537A" w:rsidRPr="0090423C" w:rsidRDefault="00DA537A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Priprema za ostvarivanje programa neposrednog rada s učenicima:</w:t>
            </w:r>
          </w:p>
        </w:tc>
        <w:tc>
          <w:tcPr>
            <w:tcW w:w="2245" w:type="dxa"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priprema za dnevni neposredni odgojno-obrazovno-rehabilitacijski rad za učenike s teškoćama u razvoju i učenike s poremećajima u ponašanju</w:t>
            </w:r>
          </w:p>
        </w:tc>
        <w:tc>
          <w:tcPr>
            <w:tcW w:w="2245" w:type="dxa"/>
            <w:vMerge w:val="restart"/>
            <w:vAlign w:val="center"/>
          </w:tcPr>
          <w:p w:rsidR="002B3D69" w:rsidRPr="00C32465" w:rsidRDefault="002B3D69" w:rsidP="002B3D69">
            <w:pPr>
              <w:jc w:val="center"/>
              <w:rPr>
                <w:rFonts w:ascii="Arial Narrow" w:hAnsi="Arial Narrow" w:cs="Arial"/>
              </w:rPr>
            </w:pPr>
          </w:p>
          <w:p w:rsidR="00DF6E76" w:rsidRPr="00C32465" w:rsidRDefault="002B3D69" w:rsidP="002B3D69">
            <w:pPr>
              <w:jc w:val="center"/>
              <w:rPr>
                <w:rFonts w:ascii="Arial Narrow" w:hAnsi="Arial Narrow" w:cs="Arial"/>
              </w:rPr>
            </w:pPr>
            <w:r w:rsidRPr="00C32465">
              <w:rPr>
                <w:rFonts w:ascii="Arial Narrow" w:hAnsi="Arial Narrow" w:cs="Arial"/>
              </w:rPr>
              <w:t>Pripremama za svakodnevni rad (didaktički materijali) omogućiti učenicima kvalitetniji i jednostavniji način rada.</w:t>
            </w:r>
          </w:p>
          <w:p w:rsidR="002B3D69" w:rsidRPr="00C32465" w:rsidRDefault="002B3D69" w:rsidP="002B3D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priprema i sudjelovanje u radu stručnog tima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1D7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izrada individualnog didaktičkog pribora</w:t>
            </w: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shd w:val="clear" w:color="auto" w:fill="F2DBDB" w:themeFill="accent2" w:themeFillTint="33"/>
            <w:vAlign w:val="center"/>
          </w:tcPr>
          <w:p w:rsidR="00DF6E76" w:rsidRPr="0090423C" w:rsidRDefault="00DF6E76" w:rsidP="001D7781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F2DBDB" w:themeFill="accent2" w:themeFillTint="33"/>
            <w:vAlign w:val="center"/>
          </w:tcPr>
          <w:p w:rsidR="00DF6E76" w:rsidRPr="0090423C" w:rsidRDefault="00DF6E76" w:rsidP="00C32465">
            <w:pPr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Rad s roditeljima djece s teškoćama</w:t>
            </w:r>
          </w:p>
        </w:tc>
        <w:tc>
          <w:tcPr>
            <w:tcW w:w="2245" w:type="dxa"/>
            <w:shd w:val="clear" w:color="auto" w:fill="F2DBDB" w:themeFill="accent2" w:themeFillTint="33"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Upoznavanje roditelja s psihofizičkim stanjem djeteta na temelju analize dokumentacije o djetetu, prikupljene prilikom pregleda i ispitivanja</w:t>
            </w:r>
          </w:p>
        </w:tc>
        <w:tc>
          <w:tcPr>
            <w:tcW w:w="2245" w:type="dxa"/>
            <w:vMerge w:val="restart"/>
            <w:vAlign w:val="center"/>
          </w:tcPr>
          <w:p w:rsidR="00C32465" w:rsidRDefault="00C32465" w:rsidP="00DA537A">
            <w:pPr>
              <w:jc w:val="center"/>
              <w:rPr>
                <w:rFonts w:ascii="Arial Narrow" w:hAnsi="Arial Narrow" w:cs="Arial"/>
              </w:rPr>
            </w:pPr>
          </w:p>
          <w:p w:rsidR="002B3D69" w:rsidRPr="00C32465" w:rsidRDefault="002B3D69" w:rsidP="00DA537A">
            <w:pPr>
              <w:jc w:val="center"/>
              <w:rPr>
                <w:rFonts w:ascii="Arial Narrow" w:hAnsi="Arial Narrow" w:cs="Arial"/>
              </w:rPr>
            </w:pPr>
            <w:r w:rsidRPr="00C32465">
              <w:rPr>
                <w:rFonts w:ascii="Arial Narrow" w:hAnsi="Arial Narrow" w:cs="Arial"/>
              </w:rPr>
              <w:t>Povećati kvalitetu suradnje između roditelja i djece. Upoznati roditelje s načinima rada, p</w:t>
            </w:r>
            <w:r w:rsidR="00DA537A" w:rsidRPr="00C32465">
              <w:rPr>
                <w:rFonts w:ascii="Arial Narrow" w:hAnsi="Arial Narrow" w:cs="Arial"/>
              </w:rPr>
              <w:t xml:space="preserve">laniranju rasporeda učenja i sl. 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925462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 xml:space="preserve">Upoznavanje s </w:t>
            </w:r>
            <w:r w:rsidR="00925462" w:rsidRPr="00925462">
              <w:rPr>
                <w:rFonts w:ascii="Arial Narrow" w:hAnsi="Arial Narrow"/>
                <w:i/>
              </w:rPr>
              <w:t>postupkom utvrđivanja psihofizičkog stanja djeteta</w:t>
            </w:r>
            <w:bookmarkStart w:id="0" w:name="_GoBack"/>
            <w:bookmarkEnd w:id="0"/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C32465" w:rsidRDefault="00C32465" w:rsidP="00C32465">
            <w:pPr>
              <w:rPr>
                <w:rFonts w:ascii="Arial Narrow" w:hAnsi="Arial Narrow"/>
                <w:i/>
              </w:rPr>
            </w:pPr>
          </w:p>
          <w:p w:rsidR="00DF6E76" w:rsidRDefault="00DF6E76" w:rsidP="00C32465">
            <w:p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Osposobljavanje i poučavanje roditelja za primjeren rad s djecom u obitelji</w:t>
            </w:r>
          </w:p>
          <w:p w:rsidR="00C32465" w:rsidRPr="00C32465" w:rsidRDefault="00C32465" w:rsidP="00C32465">
            <w:pPr>
              <w:rPr>
                <w:rFonts w:ascii="Arial Narrow" w:hAnsi="Arial Narrow"/>
                <w:i/>
              </w:rPr>
            </w:pPr>
          </w:p>
        </w:tc>
        <w:tc>
          <w:tcPr>
            <w:tcW w:w="2245" w:type="dxa"/>
            <w:vMerge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shd w:val="clear" w:color="auto" w:fill="F2DBDB" w:themeFill="accent2" w:themeFillTint="33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F2DBDB" w:themeFill="accent2" w:themeFillTint="33"/>
            <w:vAlign w:val="center"/>
          </w:tcPr>
          <w:p w:rsidR="00DF6E76" w:rsidRPr="0090423C" w:rsidRDefault="00DF6E76" w:rsidP="00C32465">
            <w:pPr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Ostali poslovi</w:t>
            </w:r>
          </w:p>
        </w:tc>
        <w:tc>
          <w:tcPr>
            <w:tcW w:w="2245" w:type="dxa"/>
            <w:shd w:val="clear" w:color="auto" w:fill="F2DBDB" w:themeFill="accent2" w:themeFillTint="33"/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Sudjelovanje</w:t>
            </w:r>
            <w:r w:rsidR="00F70E0B" w:rsidRPr="00C32465">
              <w:rPr>
                <w:rFonts w:ascii="Arial Narrow" w:hAnsi="Arial Narrow"/>
                <w:i/>
              </w:rPr>
              <w:t xml:space="preserve"> u radu sjednica Učiteljskog i R</w:t>
            </w:r>
            <w:r w:rsidRPr="00C32465">
              <w:rPr>
                <w:rFonts w:ascii="Arial Narrow" w:hAnsi="Arial Narrow"/>
                <w:i/>
              </w:rPr>
              <w:t>azrednog vijeća</w:t>
            </w:r>
          </w:p>
        </w:tc>
        <w:tc>
          <w:tcPr>
            <w:tcW w:w="2245" w:type="dxa"/>
            <w:vMerge w:val="restart"/>
            <w:vAlign w:val="center"/>
          </w:tcPr>
          <w:p w:rsidR="00C32465" w:rsidRDefault="00C32465" w:rsidP="0090423C">
            <w:pPr>
              <w:jc w:val="center"/>
              <w:rPr>
                <w:rFonts w:ascii="Arial Narrow" w:hAnsi="Arial Narrow" w:cs="Arial"/>
              </w:rPr>
            </w:pPr>
          </w:p>
          <w:p w:rsidR="00DF6E76" w:rsidRPr="00C32465" w:rsidRDefault="002B3D69" w:rsidP="0090423C">
            <w:pPr>
              <w:jc w:val="center"/>
              <w:rPr>
                <w:rFonts w:ascii="Arial Narrow" w:hAnsi="Arial Narrow" w:cs="Arial"/>
              </w:rPr>
            </w:pPr>
            <w:r w:rsidRPr="00C32465">
              <w:rPr>
                <w:rFonts w:ascii="Arial Narrow" w:hAnsi="Arial Narrow" w:cs="Arial"/>
              </w:rPr>
              <w:t>Kontinuirano stručno usavršavanje. Obogaćivanje i prenošenje znanja.</w:t>
            </w:r>
            <w:r w:rsidR="0090423C" w:rsidRPr="00C32465">
              <w:rPr>
                <w:rFonts w:ascii="Arial Narrow" w:hAnsi="Arial Narrow" w:cs="Arial"/>
              </w:rPr>
              <w:t xml:space="preserve"> </w:t>
            </w:r>
            <w:r w:rsidR="0090423C" w:rsidRPr="00C32465">
              <w:rPr>
                <w:rFonts w:ascii="Arial Narrow" w:hAnsi="Arial Narrow"/>
              </w:rPr>
              <w:t>Osiguranje primjerenog odgojno-obrazovnog tretmana, uvođenje u novo školsko okružje, podrška u prevladavanju odgojno-obrazovnih poteškoća.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Ostvarivanje programa stručnog usavršavanja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Zadaće u svezi s početkom i završetkom školske godine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Administrativni poslovi</w:t>
            </w:r>
          </w:p>
        </w:tc>
        <w:tc>
          <w:tcPr>
            <w:tcW w:w="2245" w:type="dxa"/>
            <w:vMerge/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Ostali tekući poslovi, suradnja s vladinim i nevladinim sektorom</w:t>
            </w:r>
          </w:p>
        </w:tc>
        <w:tc>
          <w:tcPr>
            <w:tcW w:w="2245" w:type="dxa"/>
            <w:vMerge/>
            <w:tcBorders>
              <w:bottom w:val="single" w:sz="4" w:space="0" w:color="FFFFFF" w:themeColor="background1"/>
            </w:tcBorders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DF6E76" w:rsidRPr="00C32465" w:rsidRDefault="00DF6E76" w:rsidP="00C32465">
            <w:pPr>
              <w:rPr>
                <w:rFonts w:ascii="Arial Narrow" w:hAnsi="Arial Narrow" w:cs="Arial"/>
                <w:i/>
              </w:rPr>
            </w:pPr>
            <w:r w:rsidRPr="00C32465">
              <w:rPr>
                <w:rFonts w:ascii="Arial Narrow" w:hAnsi="Arial Narrow"/>
                <w:i/>
              </w:rPr>
              <w:t>Upisi učenika u 1.razred</w:t>
            </w:r>
          </w:p>
        </w:tc>
        <w:tc>
          <w:tcPr>
            <w:tcW w:w="2245" w:type="dxa"/>
            <w:vMerge w:val="restart"/>
            <w:tcBorders>
              <w:top w:val="single" w:sz="4" w:space="0" w:color="FFFFFF" w:themeColor="background1"/>
            </w:tcBorders>
          </w:tcPr>
          <w:p w:rsidR="00DF6E76" w:rsidRPr="00C32465" w:rsidRDefault="00DF6E76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76055C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DF6E76" w:rsidRPr="0090423C" w:rsidRDefault="00DF6E76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7D" w:rsidRPr="00DF6E76" w:rsidTr="00C32465">
        <w:trPr>
          <w:trHeight w:val="283"/>
        </w:trPr>
        <w:tc>
          <w:tcPr>
            <w:tcW w:w="947" w:type="dxa"/>
            <w:vAlign w:val="center"/>
          </w:tcPr>
          <w:p w:rsidR="00DF6E76" w:rsidRPr="0090423C" w:rsidRDefault="00DF6E76" w:rsidP="00DF6E76">
            <w:pPr>
              <w:pStyle w:val="Odlomakpopisa"/>
              <w:numPr>
                <w:ilvl w:val="1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vAlign w:val="center"/>
          </w:tcPr>
          <w:p w:rsidR="00F70E0B" w:rsidRPr="00C32465" w:rsidRDefault="00F70E0B" w:rsidP="00C32465">
            <w:pPr>
              <w:rPr>
                <w:rFonts w:ascii="Arial Narrow" w:hAnsi="Arial Narrow"/>
                <w:i/>
              </w:rPr>
            </w:pPr>
            <w:r w:rsidRPr="00C32465">
              <w:rPr>
                <w:rFonts w:ascii="Arial Narrow" w:hAnsi="Arial Narrow"/>
                <w:i/>
              </w:rPr>
              <w:t>Zadaće utvrđene u tijeku školske godine</w:t>
            </w:r>
          </w:p>
        </w:tc>
        <w:tc>
          <w:tcPr>
            <w:tcW w:w="2245" w:type="dxa"/>
            <w:vMerge/>
            <w:tcBorders>
              <w:top w:val="nil"/>
              <w:bottom w:val="single" w:sz="4" w:space="0" w:color="auto"/>
            </w:tcBorders>
          </w:tcPr>
          <w:p w:rsidR="00DF6E76" w:rsidRPr="0090423C" w:rsidRDefault="00DF6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vAlign w:val="center"/>
          </w:tcPr>
          <w:p w:rsidR="00DF6E76" w:rsidRPr="0090423C" w:rsidRDefault="00F70E0B" w:rsidP="0013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2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32465" w:rsidRDefault="00C32465" w:rsidP="00F70E0B">
      <w:pPr>
        <w:tabs>
          <w:tab w:val="left" w:pos="2429"/>
        </w:tabs>
      </w:pPr>
    </w:p>
    <w:p w:rsidR="00C32465" w:rsidRDefault="00C32465" w:rsidP="00C32465"/>
    <w:p w:rsidR="00DF04B6" w:rsidRDefault="00C32465" w:rsidP="00C32465">
      <w:pPr>
        <w:tabs>
          <w:tab w:val="left" w:pos="12522"/>
        </w:tabs>
        <w:jc w:val="right"/>
      </w:pPr>
      <w:r>
        <w:t>Edukator rehabilitator:</w:t>
      </w:r>
    </w:p>
    <w:p w:rsidR="00C32465" w:rsidRPr="00C32465" w:rsidRDefault="00C32465" w:rsidP="00C32465">
      <w:pPr>
        <w:tabs>
          <w:tab w:val="left" w:pos="12522"/>
        </w:tabs>
        <w:jc w:val="right"/>
        <w:rPr>
          <w:u w:val="single"/>
        </w:rPr>
      </w:pPr>
      <w:r w:rsidRPr="00C32465">
        <w:rPr>
          <w:u w:val="single"/>
        </w:rPr>
        <w:t>Suzana Tomašević</w:t>
      </w:r>
    </w:p>
    <w:sectPr w:rsidR="00C32465" w:rsidRPr="00C32465" w:rsidSect="000D44A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B7" w:rsidRDefault="00BD47B7" w:rsidP="00F70E0B">
      <w:pPr>
        <w:spacing w:after="0" w:line="240" w:lineRule="auto"/>
      </w:pPr>
      <w:r>
        <w:separator/>
      </w:r>
    </w:p>
  </w:endnote>
  <w:endnote w:type="continuationSeparator" w:id="0">
    <w:p w:rsidR="00BD47B7" w:rsidRDefault="00BD47B7" w:rsidP="00F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B7" w:rsidRDefault="00BD47B7" w:rsidP="00F70E0B">
      <w:pPr>
        <w:spacing w:after="0" w:line="240" w:lineRule="auto"/>
      </w:pPr>
      <w:r>
        <w:separator/>
      </w:r>
    </w:p>
  </w:footnote>
  <w:footnote w:type="continuationSeparator" w:id="0">
    <w:p w:rsidR="00BD47B7" w:rsidRDefault="00BD47B7" w:rsidP="00F7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0B" w:rsidRDefault="00F70E0B" w:rsidP="00F70E0B">
    <w:pPr>
      <w:pStyle w:val="Zaglavlje"/>
      <w:tabs>
        <w:tab w:val="right" w:pos="14004"/>
      </w:tabs>
    </w:pPr>
    <w:r>
      <w:t>OŠ „Ivan Kozarac“ Nijemci</w:t>
    </w:r>
    <w:r>
      <w:tab/>
    </w:r>
    <w:r>
      <w:tab/>
    </w:r>
    <w:r>
      <w:tab/>
      <w:t>Školska godina 2014./2015.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7FD1"/>
    <w:multiLevelType w:val="hybridMultilevel"/>
    <w:tmpl w:val="5CCC9C0C"/>
    <w:lvl w:ilvl="0" w:tplc="98BCE3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6D5"/>
    <w:multiLevelType w:val="hybridMultilevel"/>
    <w:tmpl w:val="26002132"/>
    <w:lvl w:ilvl="0" w:tplc="CAD28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7443"/>
    <w:multiLevelType w:val="hybridMultilevel"/>
    <w:tmpl w:val="D304E18C"/>
    <w:lvl w:ilvl="0" w:tplc="CAD28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1031"/>
    <w:multiLevelType w:val="multilevel"/>
    <w:tmpl w:val="24BCA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745F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7"/>
    <w:rsid w:val="000D44A7"/>
    <w:rsid w:val="0013007D"/>
    <w:rsid w:val="001D7781"/>
    <w:rsid w:val="002B3D69"/>
    <w:rsid w:val="00355178"/>
    <w:rsid w:val="00355A28"/>
    <w:rsid w:val="00632C6F"/>
    <w:rsid w:val="0076055C"/>
    <w:rsid w:val="0090423C"/>
    <w:rsid w:val="00925462"/>
    <w:rsid w:val="00BD47B7"/>
    <w:rsid w:val="00C32465"/>
    <w:rsid w:val="00DA537A"/>
    <w:rsid w:val="00DF04B6"/>
    <w:rsid w:val="00DF6E76"/>
    <w:rsid w:val="00F70E0B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5320-E67A-4F08-A4FC-8C8DE76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44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0E0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7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0E0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4B8E-EE92-49D1-B6CE-9A4A40A5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Nada</cp:lastModifiedBy>
  <cp:revision>3</cp:revision>
  <dcterms:created xsi:type="dcterms:W3CDTF">2014-10-02T06:36:00Z</dcterms:created>
  <dcterms:modified xsi:type="dcterms:W3CDTF">2014-10-02T09:50:00Z</dcterms:modified>
</cp:coreProperties>
</file>